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horzAnchor="margin" w:tblpY="-588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00FA9" w14:paraId="2CC1B154" w14:textId="77777777" w:rsidTr="006D53E9">
        <w:trPr>
          <w:trHeight w:val="1276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288537A" w14:textId="77777777" w:rsidR="00000FA9" w:rsidRDefault="00000FA9" w:rsidP="006D53E9">
            <w:pPr>
              <w:spacing w:line="360" w:lineRule="auto"/>
              <w:ind w:right="-946"/>
              <w:rPr>
                <w:rFonts w:eastAsia="Calibri" w:cs="Times New Roman"/>
                <w:b/>
                <w:smallCaps/>
                <w:sz w:val="32"/>
                <w:szCs w:val="32"/>
              </w:rPr>
            </w:pPr>
            <w:r w:rsidRPr="00970A57">
              <w:rPr>
                <w:rFonts w:asciiTheme="majorHAnsi" w:hAnsiTheme="majorHAnsi"/>
                <w:noProof/>
                <w:sz w:val="1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8E8478E" wp14:editId="420DF3FE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-2540</wp:posOffset>
                  </wp:positionV>
                  <wp:extent cx="1165860" cy="733930"/>
                  <wp:effectExtent l="0" t="0" r="0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22" cy="74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32F7317C" w14:textId="77777777" w:rsidR="00000FA9" w:rsidRDefault="00000FA9" w:rsidP="006D53E9">
            <w:pPr>
              <w:spacing w:line="360" w:lineRule="auto"/>
              <w:ind w:right="-946"/>
              <w:jc w:val="center"/>
              <w:rPr>
                <w:rFonts w:eastAsia="Calibri" w:cs="Times New Roman"/>
                <w:b/>
                <w:smallCap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563636" wp14:editId="026A6E6B">
                  <wp:extent cx="1494936" cy="647700"/>
                  <wp:effectExtent l="0" t="0" r="0" b="0"/>
                  <wp:docPr id="15" name="Picture 15" descr="M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00" cy="66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32246F" w14:textId="77777777" w:rsidR="00000FA9" w:rsidRPr="009C5114" w:rsidRDefault="00000FA9" w:rsidP="006D53E9">
            <w:pPr>
              <w:pStyle w:val="Footer"/>
              <w:tabs>
                <w:tab w:val="right" w:pos="7560"/>
              </w:tabs>
              <w:ind w:left="-1134" w:right="-1050"/>
              <w:jc w:val="center"/>
              <w:rPr>
                <w:rFonts w:asciiTheme="majorHAnsi" w:hAnsiTheme="majorHAnsi"/>
                <w:noProof/>
                <w:color w:val="000000" w:themeColor="text1"/>
              </w:rPr>
            </w:pPr>
            <w:r w:rsidRPr="009C5114">
              <w:rPr>
                <w:b/>
                <w:color w:val="000000" w:themeColor="text1"/>
              </w:rPr>
              <w:t xml:space="preserve">                      </w:t>
            </w:r>
            <w:r w:rsidRPr="009C5114">
              <w:rPr>
                <w:b/>
                <w:color w:val="000000" w:themeColor="text1"/>
                <w:lang w:val="mk-MK"/>
              </w:rPr>
              <w:t>СОБРАНИЕ</w:t>
            </w:r>
          </w:p>
          <w:p w14:paraId="2EAC8D9E" w14:textId="77777777" w:rsidR="00000FA9" w:rsidRDefault="00000FA9" w:rsidP="006D53E9">
            <w:pPr>
              <w:spacing w:line="360" w:lineRule="auto"/>
              <w:ind w:right="-946"/>
              <w:jc w:val="center"/>
              <w:rPr>
                <w:rFonts w:eastAsia="Calibri" w:cs="Times New Roman"/>
                <w:b/>
                <w:smallCaps/>
                <w:sz w:val="32"/>
                <w:szCs w:val="32"/>
              </w:rPr>
            </w:pPr>
          </w:p>
        </w:tc>
      </w:tr>
    </w:tbl>
    <w:p w14:paraId="74823B1B" w14:textId="28C65DEB" w:rsidR="00822113" w:rsidRPr="00822113" w:rsidRDefault="00822113" w:rsidP="00822113">
      <w:pPr>
        <w:ind w:left="-567" w:right="-96"/>
        <w:jc w:val="center"/>
        <w:rPr>
          <w:b/>
          <w:sz w:val="28"/>
          <w:szCs w:val="28"/>
        </w:rPr>
      </w:pPr>
      <w:r w:rsidRPr="00822113">
        <w:rPr>
          <w:b/>
          <w:sz w:val="28"/>
          <w:szCs w:val="28"/>
        </w:rPr>
        <w:t>18-т</w:t>
      </w:r>
      <w:r>
        <w:rPr>
          <w:b/>
          <w:sz w:val="28"/>
          <w:szCs w:val="28"/>
          <w:lang w:val="mk-MK"/>
        </w:rPr>
        <w:t>и СОСТАНОК</w:t>
      </w:r>
    </w:p>
    <w:p w14:paraId="693F19EA" w14:textId="7CDC4169" w:rsidR="00822113" w:rsidRDefault="00822113" w:rsidP="00822113">
      <w:pPr>
        <w:ind w:left="-567" w:right="-96"/>
        <w:jc w:val="center"/>
        <w:rPr>
          <w:b/>
          <w:sz w:val="28"/>
          <w:szCs w:val="28"/>
          <w:lang w:val="mk-MK"/>
        </w:rPr>
      </w:pPr>
      <w:r>
        <w:rPr>
          <w:b/>
          <w:sz w:val="28"/>
          <w:szCs w:val="28"/>
          <w:lang w:val="mk-MK"/>
        </w:rPr>
        <w:t>МЕШОВИТ ПАРЛАМЕНТАРЕН КОМИТЕТ-</w:t>
      </w:r>
    </w:p>
    <w:p w14:paraId="432281FB" w14:textId="32F50562" w:rsidR="00822113" w:rsidRPr="00822113" w:rsidRDefault="00822113" w:rsidP="00822113">
      <w:pPr>
        <w:ind w:left="-567" w:right="-96"/>
        <w:jc w:val="center"/>
        <w:rPr>
          <w:b/>
          <w:sz w:val="28"/>
          <w:szCs w:val="28"/>
          <w:lang w:val="mk-MK"/>
        </w:rPr>
      </w:pPr>
      <w:r w:rsidRPr="00822113">
        <w:rPr>
          <w:b/>
          <w:sz w:val="28"/>
          <w:szCs w:val="28"/>
        </w:rPr>
        <w:t>СЕВЕРНА МАКЕДОНИЈА</w:t>
      </w:r>
      <w:r>
        <w:rPr>
          <w:b/>
          <w:sz w:val="28"/>
          <w:szCs w:val="28"/>
          <w:lang w:val="mk-MK"/>
        </w:rPr>
        <w:t xml:space="preserve"> И ЕУ</w:t>
      </w:r>
    </w:p>
    <w:p w14:paraId="6689D10F" w14:textId="77777777" w:rsidR="00822113" w:rsidRPr="00822113" w:rsidRDefault="00822113" w:rsidP="00822113">
      <w:pPr>
        <w:ind w:left="-567" w:right="-96"/>
        <w:jc w:val="center"/>
        <w:rPr>
          <w:b/>
          <w:sz w:val="28"/>
          <w:szCs w:val="28"/>
        </w:rPr>
      </w:pPr>
    </w:p>
    <w:p w14:paraId="50261D84" w14:textId="5EF8599B" w:rsidR="00822113" w:rsidRPr="00822113" w:rsidRDefault="00822113" w:rsidP="00822113">
      <w:pPr>
        <w:ind w:left="-567" w:right="-96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mk-MK"/>
        </w:rPr>
        <w:t>ПРЕДЛОГ-ДНЕВЕН РЕД</w:t>
      </w:r>
    </w:p>
    <w:p w14:paraId="2445E390" w14:textId="77777777" w:rsidR="00822113" w:rsidRDefault="00822113" w:rsidP="00822113">
      <w:pPr>
        <w:ind w:left="-567" w:right="-96"/>
        <w:jc w:val="center"/>
        <w:rPr>
          <w:b/>
          <w:sz w:val="28"/>
          <w:szCs w:val="28"/>
        </w:rPr>
      </w:pPr>
      <w:r w:rsidRPr="00822113">
        <w:rPr>
          <w:b/>
          <w:sz w:val="28"/>
          <w:szCs w:val="28"/>
        </w:rPr>
        <w:t xml:space="preserve">Четврток, 25 март 2021 година, </w:t>
      </w:r>
    </w:p>
    <w:p w14:paraId="61472E76" w14:textId="5AC912EC" w:rsidR="00822113" w:rsidRPr="00822113" w:rsidRDefault="00822113" w:rsidP="00822113">
      <w:pPr>
        <w:ind w:left="-567" w:right="-96"/>
        <w:jc w:val="center"/>
        <w:rPr>
          <w:b/>
          <w:sz w:val="28"/>
          <w:szCs w:val="28"/>
        </w:rPr>
      </w:pPr>
      <w:r w:rsidRPr="00822113">
        <w:rPr>
          <w:b/>
          <w:sz w:val="28"/>
          <w:szCs w:val="28"/>
        </w:rPr>
        <w:t>од 1</w:t>
      </w:r>
      <w:r w:rsidR="008E06BF">
        <w:rPr>
          <w:b/>
          <w:sz w:val="28"/>
          <w:szCs w:val="28"/>
          <w:lang w:val="mk-MK"/>
        </w:rPr>
        <w:t>7.00</w:t>
      </w:r>
      <w:r w:rsidRPr="00822113">
        <w:rPr>
          <w:b/>
          <w:sz w:val="28"/>
          <w:szCs w:val="28"/>
        </w:rPr>
        <w:t xml:space="preserve"> до 18.30 часот</w:t>
      </w:r>
    </w:p>
    <w:p w14:paraId="02CE5916" w14:textId="77777777" w:rsidR="00822113" w:rsidRPr="00822113" w:rsidRDefault="00822113" w:rsidP="00822113">
      <w:pPr>
        <w:ind w:left="-567" w:right="-96"/>
        <w:jc w:val="center"/>
        <w:rPr>
          <w:b/>
          <w:sz w:val="28"/>
          <w:szCs w:val="28"/>
        </w:rPr>
      </w:pPr>
    </w:p>
    <w:p w14:paraId="413C49E7" w14:textId="476906D0" w:rsidR="00822113" w:rsidRPr="00822113" w:rsidRDefault="00822113" w:rsidP="00822113">
      <w:pPr>
        <w:ind w:left="-567" w:right="-96"/>
        <w:jc w:val="center"/>
        <w:rPr>
          <w:b/>
          <w:sz w:val="28"/>
          <w:szCs w:val="28"/>
        </w:rPr>
      </w:pPr>
      <w:r w:rsidRPr="00822113">
        <w:rPr>
          <w:b/>
          <w:sz w:val="28"/>
          <w:szCs w:val="28"/>
        </w:rPr>
        <w:t xml:space="preserve">преку </w:t>
      </w:r>
      <w:r w:rsidR="00D106E0">
        <w:rPr>
          <w:b/>
          <w:sz w:val="28"/>
          <w:szCs w:val="28"/>
          <w:lang w:val="mk-MK"/>
        </w:rPr>
        <w:t xml:space="preserve">платформата </w:t>
      </w:r>
      <w:r w:rsidRPr="00822113">
        <w:rPr>
          <w:b/>
          <w:sz w:val="28"/>
          <w:szCs w:val="28"/>
        </w:rPr>
        <w:t>Interactio</w:t>
      </w:r>
    </w:p>
    <w:p w14:paraId="2FAAEDA7" w14:textId="1F9A4D26" w:rsidR="00822113" w:rsidRDefault="00822113" w:rsidP="00822113">
      <w:pPr>
        <w:ind w:left="-567" w:right="-96"/>
        <w:jc w:val="left"/>
        <w:rPr>
          <w:bCs/>
          <w:sz w:val="28"/>
          <w:szCs w:val="28"/>
        </w:rPr>
      </w:pPr>
    </w:p>
    <w:p w14:paraId="7D8E719C" w14:textId="77777777" w:rsidR="003A77C2" w:rsidRPr="00822113" w:rsidRDefault="003A77C2" w:rsidP="00822113">
      <w:pPr>
        <w:ind w:left="-567" w:right="-96"/>
        <w:jc w:val="left"/>
        <w:rPr>
          <w:bCs/>
          <w:sz w:val="28"/>
          <w:szCs w:val="28"/>
        </w:rPr>
      </w:pPr>
    </w:p>
    <w:p w14:paraId="4B6BEA12" w14:textId="7FF4C599" w:rsidR="00822113" w:rsidRPr="00D106E0" w:rsidRDefault="00822113" w:rsidP="00D106E0">
      <w:pPr>
        <w:ind w:left="-567" w:right="-96"/>
        <w:rPr>
          <w:bCs/>
          <w:sz w:val="28"/>
          <w:szCs w:val="28"/>
          <w:lang w:val="mk-MK"/>
        </w:rPr>
      </w:pPr>
      <w:r w:rsidRPr="00822113">
        <w:rPr>
          <w:bCs/>
          <w:sz w:val="28"/>
          <w:szCs w:val="28"/>
        </w:rPr>
        <w:t xml:space="preserve">1. Усвојување на </w:t>
      </w:r>
      <w:r w:rsidR="00D106E0">
        <w:rPr>
          <w:bCs/>
          <w:sz w:val="28"/>
          <w:szCs w:val="28"/>
          <w:lang w:val="mk-MK"/>
        </w:rPr>
        <w:t>Предлог-</w:t>
      </w:r>
      <w:r w:rsidRPr="00822113">
        <w:rPr>
          <w:bCs/>
          <w:sz w:val="28"/>
          <w:szCs w:val="28"/>
        </w:rPr>
        <w:t>дневниот ред</w:t>
      </w:r>
      <w:r w:rsidR="00D106E0">
        <w:rPr>
          <w:bCs/>
          <w:sz w:val="28"/>
          <w:szCs w:val="28"/>
          <w:lang w:val="mk-MK"/>
        </w:rPr>
        <w:t>.</w:t>
      </w:r>
    </w:p>
    <w:p w14:paraId="05FF9C8B" w14:textId="77777777" w:rsidR="00822113" w:rsidRPr="00822113" w:rsidRDefault="00822113" w:rsidP="00D106E0">
      <w:pPr>
        <w:ind w:left="-567" w:right="-96"/>
        <w:rPr>
          <w:bCs/>
          <w:sz w:val="28"/>
          <w:szCs w:val="28"/>
        </w:rPr>
      </w:pPr>
    </w:p>
    <w:p w14:paraId="0F69AE4A" w14:textId="6AAA0EF2" w:rsidR="00C171DE" w:rsidRDefault="00C171DE" w:rsidP="00D106E0">
      <w:pPr>
        <w:ind w:left="-567" w:right="-96"/>
        <w:rPr>
          <w:bCs/>
          <w:sz w:val="28"/>
          <w:szCs w:val="28"/>
          <w:lang w:val="mk-MK"/>
        </w:rPr>
      </w:pPr>
      <w:r>
        <w:rPr>
          <w:bCs/>
          <w:sz w:val="28"/>
          <w:szCs w:val="28"/>
        </w:rPr>
        <w:t xml:space="preserve">2. </w:t>
      </w:r>
      <w:r>
        <w:rPr>
          <w:bCs/>
          <w:sz w:val="28"/>
          <w:szCs w:val="28"/>
          <w:lang w:val="mk-MK"/>
        </w:rPr>
        <w:t>Отворање на 18-тиот Состанок на Мешовитиот парламентарен комитет- Република Северна Македонија и Европската унија од страна на:</w:t>
      </w:r>
    </w:p>
    <w:p w14:paraId="190C5A58" w14:textId="09F2A230" w:rsidR="00C171DE" w:rsidRDefault="00C171DE" w:rsidP="00D106E0">
      <w:pPr>
        <w:ind w:left="-567" w:right="-96"/>
        <w:rPr>
          <w:bCs/>
          <w:sz w:val="28"/>
          <w:szCs w:val="28"/>
          <w:lang w:val="mk-MK"/>
        </w:rPr>
      </w:pPr>
    </w:p>
    <w:p w14:paraId="3C44B21A" w14:textId="4D75D88B" w:rsidR="00C171DE" w:rsidRPr="00C171DE" w:rsidRDefault="00C171DE" w:rsidP="00C171DE">
      <w:pPr>
        <w:pStyle w:val="ListParagraph"/>
        <w:ind w:left="-207" w:right="-96"/>
        <w:jc w:val="center"/>
        <w:rPr>
          <w:bCs/>
          <w:sz w:val="28"/>
          <w:szCs w:val="28"/>
          <w:lang w:val="mk-MK"/>
        </w:rPr>
      </w:pPr>
      <w:r w:rsidRPr="00C171DE">
        <w:rPr>
          <w:b/>
          <w:i/>
          <w:iCs/>
          <w:sz w:val="28"/>
          <w:szCs w:val="28"/>
          <w:lang w:val="mk-MK"/>
        </w:rPr>
        <w:t xml:space="preserve">г. Андреас ШИДЕР </w:t>
      </w:r>
      <w:r>
        <w:rPr>
          <w:bCs/>
          <w:sz w:val="28"/>
          <w:szCs w:val="28"/>
          <w:lang w:val="mk-MK"/>
        </w:rPr>
        <w:t xml:space="preserve">и </w:t>
      </w:r>
      <w:r w:rsidRPr="00C171DE">
        <w:rPr>
          <w:b/>
          <w:i/>
          <w:iCs/>
          <w:sz w:val="28"/>
          <w:szCs w:val="28"/>
          <w:lang w:val="mk-MK"/>
        </w:rPr>
        <w:t>г. Биљал КАСАМИ</w:t>
      </w:r>
      <w:r>
        <w:rPr>
          <w:bCs/>
          <w:sz w:val="28"/>
          <w:szCs w:val="28"/>
          <w:lang w:val="mk-MK"/>
        </w:rPr>
        <w:t>, ко-претседавачи на Мешовитиот парламентарен комитет- Република Северна Македонија и Европската унија</w:t>
      </w:r>
    </w:p>
    <w:p w14:paraId="7AAC55C9" w14:textId="4063EC4B" w:rsidR="00C171DE" w:rsidRDefault="00C171DE" w:rsidP="00C171DE">
      <w:pPr>
        <w:ind w:left="-567" w:right="-96"/>
        <w:jc w:val="center"/>
        <w:rPr>
          <w:bCs/>
          <w:sz w:val="28"/>
          <w:szCs w:val="28"/>
        </w:rPr>
      </w:pPr>
    </w:p>
    <w:p w14:paraId="2790F9F0" w14:textId="406C2239" w:rsidR="00822113" w:rsidRDefault="00C171DE" w:rsidP="00D106E0">
      <w:pPr>
        <w:ind w:left="-567" w:right="-96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822113" w:rsidRPr="00822113">
        <w:rPr>
          <w:bCs/>
          <w:sz w:val="28"/>
          <w:szCs w:val="28"/>
        </w:rPr>
        <w:t>. Состојба на односите меѓу ЕУ и Северна Македонија со фокус на извонредната имплементација на правото на ЕУ, во присуство на:</w:t>
      </w:r>
    </w:p>
    <w:p w14:paraId="1A7E0BF5" w14:textId="77777777" w:rsidR="00822113" w:rsidRDefault="00822113" w:rsidP="00D106E0">
      <w:pPr>
        <w:ind w:left="-567" w:right="-96"/>
        <w:rPr>
          <w:bCs/>
          <w:sz w:val="28"/>
          <w:szCs w:val="28"/>
        </w:rPr>
      </w:pPr>
    </w:p>
    <w:p w14:paraId="0078EAA7" w14:textId="0B8BA152" w:rsidR="00D106E0" w:rsidRPr="00D106E0" w:rsidRDefault="00C171DE" w:rsidP="00D106E0">
      <w:pPr>
        <w:pStyle w:val="ListParagraph"/>
        <w:numPr>
          <w:ilvl w:val="0"/>
          <w:numId w:val="3"/>
        </w:numPr>
        <w:ind w:right="-96"/>
        <w:rPr>
          <w:bCs/>
          <w:sz w:val="28"/>
          <w:szCs w:val="28"/>
        </w:rPr>
      </w:pPr>
      <w:r>
        <w:rPr>
          <w:b/>
          <w:sz w:val="28"/>
          <w:szCs w:val="28"/>
          <w:lang w:val="mk-MK"/>
        </w:rPr>
        <w:t>г</w:t>
      </w:r>
      <w:r w:rsidR="00D106E0" w:rsidRPr="001F1C3A">
        <w:rPr>
          <w:b/>
          <w:sz w:val="28"/>
          <w:szCs w:val="28"/>
          <w:lang w:val="mk-MK"/>
        </w:rPr>
        <w:t>. Никола ДИМИТРОВ</w:t>
      </w:r>
      <w:r w:rsidR="00D106E0">
        <w:rPr>
          <w:bCs/>
          <w:sz w:val="28"/>
          <w:szCs w:val="28"/>
          <w:lang w:val="mk-MK"/>
        </w:rPr>
        <w:t xml:space="preserve">, Заменик-Претседател на Владата задолжен за европски прашања, </w:t>
      </w:r>
      <w:r w:rsidR="00D106E0" w:rsidRPr="00822113">
        <w:rPr>
          <w:bCs/>
          <w:sz w:val="28"/>
          <w:szCs w:val="28"/>
        </w:rPr>
        <w:t>во име на Владата на Северна Македонија</w:t>
      </w:r>
    </w:p>
    <w:p w14:paraId="3AAD1D27" w14:textId="703F9CF7" w:rsidR="001F1C3A" w:rsidRPr="001F1C3A" w:rsidRDefault="00C171DE" w:rsidP="001F1C3A">
      <w:pPr>
        <w:pStyle w:val="ListParagraph"/>
        <w:numPr>
          <w:ilvl w:val="0"/>
          <w:numId w:val="3"/>
        </w:numPr>
        <w:ind w:right="-96"/>
        <w:rPr>
          <w:bCs/>
          <w:sz w:val="28"/>
          <w:szCs w:val="28"/>
        </w:rPr>
      </w:pPr>
      <w:r>
        <w:rPr>
          <w:b/>
          <w:sz w:val="28"/>
          <w:szCs w:val="28"/>
          <w:lang w:val="mk-MK"/>
        </w:rPr>
        <w:t>г</w:t>
      </w:r>
      <w:r w:rsidR="00D106E0" w:rsidRPr="001F1C3A">
        <w:rPr>
          <w:b/>
          <w:sz w:val="28"/>
          <w:szCs w:val="28"/>
          <w:lang w:val="mk-MK"/>
        </w:rPr>
        <w:t xml:space="preserve">. </w:t>
      </w:r>
      <w:r w:rsidR="00822113" w:rsidRPr="001F1C3A">
        <w:rPr>
          <w:b/>
          <w:sz w:val="28"/>
          <w:szCs w:val="28"/>
        </w:rPr>
        <w:t>Бујар ОСМАНИ</w:t>
      </w:r>
      <w:r w:rsidR="00822113" w:rsidRPr="00822113">
        <w:rPr>
          <w:bCs/>
          <w:sz w:val="28"/>
          <w:szCs w:val="28"/>
        </w:rPr>
        <w:t xml:space="preserve">, </w:t>
      </w:r>
      <w:r w:rsidR="008424E2">
        <w:rPr>
          <w:bCs/>
          <w:sz w:val="28"/>
          <w:szCs w:val="28"/>
          <w:lang w:val="mk-MK"/>
        </w:rPr>
        <w:t>министер за надворешни работи,</w:t>
      </w:r>
      <w:r w:rsidR="00822113" w:rsidRPr="00822113">
        <w:rPr>
          <w:bCs/>
          <w:sz w:val="28"/>
          <w:szCs w:val="28"/>
        </w:rPr>
        <w:t xml:space="preserve"> во име на Владата на Северна Македонија,</w:t>
      </w:r>
    </w:p>
    <w:p w14:paraId="519F93A1" w14:textId="624D73C7" w:rsidR="00822113" w:rsidRDefault="00C171DE" w:rsidP="00D106E0">
      <w:pPr>
        <w:pStyle w:val="ListParagraph"/>
        <w:numPr>
          <w:ilvl w:val="0"/>
          <w:numId w:val="3"/>
        </w:numPr>
        <w:ind w:right="-96"/>
        <w:rPr>
          <w:bCs/>
          <w:sz w:val="28"/>
          <w:szCs w:val="28"/>
        </w:rPr>
      </w:pPr>
      <w:r>
        <w:rPr>
          <w:b/>
          <w:sz w:val="28"/>
          <w:szCs w:val="28"/>
          <w:lang w:val="mk-MK"/>
        </w:rPr>
        <w:t>г</w:t>
      </w:r>
      <w:r w:rsidR="001F1C3A" w:rsidRPr="001F1C3A">
        <w:rPr>
          <w:b/>
          <w:sz w:val="28"/>
          <w:szCs w:val="28"/>
          <w:lang w:val="mk-MK"/>
        </w:rPr>
        <w:t>-ѓа Ѓеновева РУИЗ КАЛАВЕРА</w:t>
      </w:r>
      <w:r w:rsidR="001F1C3A">
        <w:rPr>
          <w:bCs/>
          <w:sz w:val="28"/>
          <w:szCs w:val="28"/>
          <w:lang w:val="mk-MK"/>
        </w:rPr>
        <w:t>, Директор за Западен Балкан, Генерален директорат за соседство и преговори за проширување, во име на Европската комисија</w:t>
      </w:r>
      <w:r w:rsidR="00822113" w:rsidRPr="00822113">
        <w:rPr>
          <w:bCs/>
          <w:sz w:val="28"/>
          <w:szCs w:val="28"/>
        </w:rPr>
        <w:t xml:space="preserve"> и</w:t>
      </w:r>
    </w:p>
    <w:p w14:paraId="71EF661F" w14:textId="56EC8FBA" w:rsidR="00822113" w:rsidRPr="001F1C3A" w:rsidRDefault="00C171DE" w:rsidP="00D106E0">
      <w:pPr>
        <w:pStyle w:val="ListParagraph"/>
        <w:numPr>
          <w:ilvl w:val="0"/>
          <w:numId w:val="3"/>
        </w:numPr>
        <w:ind w:right="-96"/>
        <w:rPr>
          <w:bCs/>
          <w:sz w:val="28"/>
          <w:szCs w:val="28"/>
        </w:rPr>
      </w:pPr>
      <w:r>
        <w:rPr>
          <w:b/>
          <w:sz w:val="28"/>
          <w:szCs w:val="28"/>
          <w:lang w:val="mk-MK"/>
        </w:rPr>
        <w:t>г</w:t>
      </w:r>
      <w:r w:rsidR="00E51562">
        <w:rPr>
          <w:b/>
          <w:sz w:val="28"/>
          <w:szCs w:val="28"/>
          <w:lang w:val="en-US"/>
        </w:rPr>
        <w:t>. Ma</w:t>
      </w:r>
      <w:r w:rsidR="00E51562">
        <w:rPr>
          <w:b/>
          <w:sz w:val="28"/>
          <w:szCs w:val="28"/>
          <w:lang w:val="mk-MK"/>
        </w:rPr>
        <w:t>рко МАРКОВЕЦ,</w:t>
      </w:r>
      <w:r w:rsidR="001F1C3A">
        <w:rPr>
          <w:bCs/>
          <w:sz w:val="28"/>
          <w:szCs w:val="28"/>
          <w:lang w:val="mk-MK"/>
        </w:rPr>
        <w:t xml:space="preserve"> </w:t>
      </w:r>
      <w:r w:rsidR="00E51562">
        <w:rPr>
          <w:bCs/>
          <w:sz w:val="28"/>
          <w:szCs w:val="28"/>
          <w:lang w:val="mk-MK"/>
        </w:rPr>
        <w:t>Заменик-д</w:t>
      </w:r>
      <w:r w:rsidR="001F1C3A">
        <w:rPr>
          <w:bCs/>
          <w:sz w:val="28"/>
          <w:szCs w:val="28"/>
          <w:lang w:val="mk-MK"/>
        </w:rPr>
        <w:t>иректор за Западна Европа, Западен Балкан, Турција и Обединето Кралство, во име на Службата за надворешни работи</w:t>
      </w:r>
      <w:r w:rsidR="00D106E0">
        <w:rPr>
          <w:bCs/>
          <w:sz w:val="28"/>
          <w:szCs w:val="28"/>
          <w:lang w:val="mk-MK"/>
        </w:rPr>
        <w:t>.</w:t>
      </w:r>
    </w:p>
    <w:p w14:paraId="50F4D82D" w14:textId="77777777" w:rsidR="00E51562" w:rsidRDefault="00E51562" w:rsidP="00D106E0">
      <w:pPr>
        <w:ind w:left="-567" w:right="-96"/>
        <w:rPr>
          <w:bCs/>
          <w:sz w:val="28"/>
          <w:szCs w:val="28"/>
        </w:rPr>
      </w:pPr>
    </w:p>
    <w:p w14:paraId="58E974FA" w14:textId="2F7FB2A3" w:rsidR="00822113" w:rsidRPr="00822113" w:rsidRDefault="00C171DE" w:rsidP="00D106E0">
      <w:pPr>
        <w:ind w:left="-567" w:right="-96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822113" w:rsidRPr="00822113">
        <w:rPr>
          <w:bCs/>
          <w:sz w:val="28"/>
          <w:szCs w:val="28"/>
        </w:rPr>
        <w:t xml:space="preserve">. </w:t>
      </w:r>
      <w:r w:rsidR="00D106E0">
        <w:rPr>
          <w:bCs/>
          <w:sz w:val="28"/>
          <w:szCs w:val="28"/>
          <w:lang w:val="mk-MK"/>
        </w:rPr>
        <w:t>Разно.</w:t>
      </w:r>
    </w:p>
    <w:p w14:paraId="0F398EF6" w14:textId="77777777" w:rsidR="00822113" w:rsidRPr="00822113" w:rsidRDefault="00822113" w:rsidP="00D106E0">
      <w:pPr>
        <w:ind w:left="-567" w:right="-96"/>
        <w:rPr>
          <w:bCs/>
          <w:sz w:val="28"/>
          <w:szCs w:val="28"/>
        </w:rPr>
      </w:pPr>
    </w:p>
    <w:p w14:paraId="1BF59F2D" w14:textId="141D3AF9" w:rsidR="00000FA9" w:rsidRPr="00822113" w:rsidRDefault="00C171DE" w:rsidP="00D106E0">
      <w:pPr>
        <w:ind w:left="-567" w:right="-96"/>
        <w:rPr>
          <w:bCs/>
        </w:rPr>
      </w:pPr>
      <w:r>
        <w:rPr>
          <w:bCs/>
          <w:sz w:val="28"/>
          <w:szCs w:val="28"/>
        </w:rPr>
        <w:t>5</w:t>
      </w:r>
      <w:r w:rsidR="00822113" w:rsidRPr="00822113">
        <w:rPr>
          <w:bCs/>
          <w:sz w:val="28"/>
          <w:szCs w:val="28"/>
        </w:rPr>
        <w:t xml:space="preserve">. Датум и место на следниот состанок на </w:t>
      </w:r>
      <w:r w:rsidR="00D106E0">
        <w:rPr>
          <w:bCs/>
          <w:sz w:val="28"/>
          <w:szCs w:val="28"/>
          <w:lang w:val="mk-MK"/>
        </w:rPr>
        <w:t>МПК.</w:t>
      </w:r>
    </w:p>
    <w:sectPr w:rsidR="00000FA9" w:rsidRPr="00822113" w:rsidSect="005F61A2">
      <w:footerReference w:type="default" r:id="rId9"/>
      <w:pgSz w:w="12240" w:h="15840"/>
      <w:pgMar w:top="1276" w:right="1440" w:bottom="1276" w:left="1440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D30B20" w14:textId="77777777" w:rsidR="000A5CF6" w:rsidRDefault="000A5CF6">
      <w:r>
        <w:separator/>
      </w:r>
    </w:p>
  </w:endnote>
  <w:endnote w:type="continuationSeparator" w:id="0">
    <w:p w14:paraId="6398FDBF" w14:textId="77777777" w:rsidR="000A5CF6" w:rsidRDefault="000A5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A0A91" w14:textId="77777777" w:rsidR="00634B66" w:rsidRDefault="000A5CF6">
    <w:pPr>
      <w:pStyle w:val="Footer"/>
      <w:jc w:val="center"/>
    </w:pPr>
  </w:p>
  <w:p w14:paraId="4D543C82" w14:textId="77777777" w:rsidR="00535A5C" w:rsidRDefault="000A5C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170317" w14:textId="77777777" w:rsidR="000A5CF6" w:rsidRDefault="000A5CF6">
      <w:r>
        <w:separator/>
      </w:r>
    </w:p>
  </w:footnote>
  <w:footnote w:type="continuationSeparator" w:id="0">
    <w:p w14:paraId="67E52AAD" w14:textId="77777777" w:rsidR="000A5CF6" w:rsidRDefault="000A5C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632985"/>
    <w:multiLevelType w:val="hybridMultilevel"/>
    <w:tmpl w:val="F2B484B2"/>
    <w:lvl w:ilvl="0" w:tplc="999434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1375F0"/>
    <w:multiLevelType w:val="hybridMultilevel"/>
    <w:tmpl w:val="9C920738"/>
    <w:lvl w:ilvl="0" w:tplc="8B5AA6A6">
      <w:start w:val="2"/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521A7880"/>
    <w:multiLevelType w:val="hybridMultilevel"/>
    <w:tmpl w:val="6E88B504"/>
    <w:lvl w:ilvl="0" w:tplc="8FE49152">
      <w:start w:val="2"/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 w15:restartNumberingAfterBreak="0">
    <w:nsid w:val="75562775"/>
    <w:multiLevelType w:val="hybridMultilevel"/>
    <w:tmpl w:val="22CEB47C"/>
    <w:lvl w:ilvl="0" w:tplc="A68E0E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A68E0E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FA9"/>
    <w:rsid w:val="00000FA9"/>
    <w:rsid w:val="000A5CF6"/>
    <w:rsid w:val="001734D9"/>
    <w:rsid w:val="001F1C3A"/>
    <w:rsid w:val="003A77C2"/>
    <w:rsid w:val="005762E3"/>
    <w:rsid w:val="00622DDD"/>
    <w:rsid w:val="00631CED"/>
    <w:rsid w:val="006433CF"/>
    <w:rsid w:val="006D53E9"/>
    <w:rsid w:val="007207CF"/>
    <w:rsid w:val="00771730"/>
    <w:rsid w:val="007D2A6A"/>
    <w:rsid w:val="00822113"/>
    <w:rsid w:val="008424E2"/>
    <w:rsid w:val="008765BE"/>
    <w:rsid w:val="008D42D6"/>
    <w:rsid w:val="008E06BF"/>
    <w:rsid w:val="00997072"/>
    <w:rsid w:val="009C5114"/>
    <w:rsid w:val="00A20610"/>
    <w:rsid w:val="00A36DAF"/>
    <w:rsid w:val="00AC079B"/>
    <w:rsid w:val="00AE17EF"/>
    <w:rsid w:val="00B81777"/>
    <w:rsid w:val="00C171DE"/>
    <w:rsid w:val="00D106E0"/>
    <w:rsid w:val="00DD5AE7"/>
    <w:rsid w:val="00E51562"/>
    <w:rsid w:val="00F4194E"/>
    <w:rsid w:val="00F72A43"/>
    <w:rsid w:val="00FF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739FC"/>
  <w15:chartTrackingRefBased/>
  <w15:docId w15:val="{8379615E-A1E0-4F69-98A6-6B363D13A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E3"/>
    <w:pPr>
      <w:jc w:val="both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62E3"/>
    <w:pPr>
      <w:keepNext/>
      <w:spacing w:before="240" w:after="60"/>
      <w:outlineLvl w:val="0"/>
    </w:pPr>
    <w:rPr>
      <w:rFonts w:ascii="Arial" w:eastAsiaTheme="majorEastAsia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62E3"/>
    <w:pPr>
      <w:keepNext/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2E3"/>
    <w:pPr>
      <w:keepNext/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2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62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2E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2E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2E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2E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62E3"/>
    <w:rPr>
      <w:rFonts w:ascii="Arial" w:eastAsiaTheme="majorEastAsia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62E3"/>
    <w:rPr>
      <w:rFonts w:ascii="Arial" w:eastAsiaTheme="majorEastAsia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2E3"/>
    <w:rPr>
      <w:rFonts w:ascii="Arial" w:eastAsiaTheme="majorEastAsia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2E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62E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2E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2E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2E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2E3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762E3"/>
    <w:pPr>
      <w:spacing w:before="240" w:after="60"/>
      <w:jc w:val="center"/>
      <w:outlineLvl w:val="0"/>
    </w:pPr>
    <w:rPr>
      <w:rFonts w:ascii="Arial" w:eastAsiaTheme="majorEastAsia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762E3"/>
    <w:rPr>
      <w:rFonts w:ascii="Arial" w:eastAsiaTheme="majorEastAsia" w:hAnsi="Arial"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2E3"/>
    <w:pPr>
      <w:spacing w:after="60"/>
      <w:jc w:val="center"/>
      <w:outlineLvl w:val="1"/>
    </w:pPr>
    <w:rPr>
      <w:rFonts w:ascii="Arial" w:eastAsiaTheme="majorEastAsia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rsid w:val="005762E3"/>
    <w:rPr>
      <w:rFonts w:ascii="Arial" w:eastAsiaTheme="majorEastAsia" w:hAnsi="Arial" w:cs="Arial"/>
      <w:sz w:val="24"/>
      <w:szCs w:val="24"/>
    </w:rPr>
  </w:style>
  <w:style w:type="character" w:styleId="Strong">
    <w:name w:val="Strong"/>
    <w:basedOn w:val="DefaultParagraphFont"/>
    <w:uiPriority w:val="22"/>
    <w:qFormat/>
    <w:rsid w:val="005762E3"/>
    <w:rPr>
      <w:b/>
      <w:bCs/>
    </w:rPr>
  </w:style>
  <w:style w:type="character" w:styleId="Emphasis">
    <w:name w:val="Emphasis"/>
    <w:basedOn w:val="DefaultParagraphFont"/>
    <w:uiPriority w:val="20"/>
    <w:qFormat/>
    <w:rsid w:val="005762E3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762E3"/>
    <w:rPr>
      <w:szCs w:val="32"/>
    </w:rPr>
  </w:style>
  <w:style w:type="paragraph" w:styleId="ListParagraph">
    <w:name w:val="List Paragraph"/>
    <w:basedOn w:val="Normal"/>
    <w:uiPriority w:val="34"/>
    <w:qFormat/>
    <w:rsid w:val="005762E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762E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762E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62E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62E3"/>
    <w:rPr>
      <w:b/>
      <w:i/>
      <w:sz w:val="24"/>
    </w:rPr>
  </w:style>
  <w:style w:type="character" w:styleId="SubtleEmphasis">
    <w:name w:val="Subtle Emphasis"/>
    <w:uiPriority w:val="19"/>
    <w:qFormat/>
    <w:rsid w:val="005762E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762E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762E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762E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762E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62E3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000FA9"/>
    <w:pPr>
      <w:tabs>
        <w:tab w:val="center" w:pos="4680"/>
        <w:tab w:val="right" w:pos="9360"/>
      </w:tabs>
    </w:pPr>
    <w:rPr>
      <w:rFonts w:ascii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00FA9"/>
    <w:rPr>
      <w:rFonts w:cstheme="minorBidi"/>
    </w:rPr>
  </w:style>
  <w:style w:type="table" w:styleId="TableGrid">
    <w:name w:val="Table Grid"/>
    <w:basedOn w:val="TableNormal"/>
    <w:uiPriority w:val="59"/>
    <w:rsid w:val="00000FA9"/>
    <w:pPr>
      <w:jc w:val="both"/>
    </w:pPr>
    <w:rPr>
      <w:rFonts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Bottom">
    <w:name w:val="LineBottom"/>
    <w:next w:val="Normal"/>
    <w:rsid w:val="00000FA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840"/>
      <w:jc w:val="center"/>
    </w:pPr>
    <w:rPr>
      <w:rFonts w:ascii="Arial" w:eastAsia="Arial" w:hAnsi="Arial" w:cs="Arial"/>
      <w:color w:val="000000"/>
      <w:sz w:val="16"/>
      <w:szCs w:val="16"/>
      <w:u w:color="000000"/>
      <w:bdr w:val="nil"/>
      <w:lang w:val="en-US" w:eastAsia="en-GB"/>
    </w:rPr>
  </w:style>
  <w:style w:type="paragraph" w:customStyle="1" w:styleId="TypeDocOJ">
    <w:name w:val="TypeDocOJ"/>
    <w:rsid w:val="00000FA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240"/>
      <w:jc w:val="center"/>
    </w:pPr>
    <w:rPr>
      <w:rFonts w:ascii="Arial" w:eastAsia="Arial Unicode MS" w:hAnsi="Arial Unicode MS" w:cs="Arial Unicode MS"/>
      <w:b/>
      <w:bCs/>
      <w:color w:val="000000"/>
      <w:sz w:val="48"/>
      <w:szCs w:val="48"/>
      <w:u w:color="000000"/>
      <w:bdr w:val="nil"/>
      <w:lang w:val="en-US" w:eastAsia="en-GB"/>
    </w:rPr>
  </w:style>
  <w:style w:type="paragraph" w:customStyle="1" w:styleId="NormalCentreBold">
    <w:name w:val="NormalCentreBold"/>
    <w:rsid w:val="00000FA9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Times New Roman" w:eastAsia="Arial Unicode MS" w:hAnsi="Arial Unicode MS" w:cs="Arial Unicode MS"/>
      <w:b/>
      <w:bCs/>
      <w:color w:val="000000"/>
      <w:sz w:val="24"/>
      <w:szCs w:val="24"/>
      <w:u w:color="000000"/>
      <w:bdr w:val="nil"/>
      <w:lang w:val="en-US" w:eastAsia="en-GB"/>
    </w:rPr>
  </w:style>
  <w:style w:type="paragraph" w:customStyle="1" w:styleId="NormalCentreBold12a12b">
    <w:name w:val="NormalCentreBold12a12b"/>
    <w:basedOn w:val="Normal"/>
    <w:rsid w:val="00000FA9"/>
    <w:pPr>
      <w:widowControl w:val="0"/>
      <w:spacing w:before="240" w:after="240"/>
      <w:jc w:val="center"/>
    </w:pPr>
    <w:rPr>
      <w:rFonts w:ascii="Times New Roman Bold" w:eastAsia="Times New Roman" w:hAnsi="Times New Roman Bold"/>
      <w:b/>
      <w:u w:color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7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Parliament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GERTHNEROVA Eliska</dc:creator>
  <cp:keywords/>
  <dc:description/>
  <cp:lastModifiedBy>Marijana Opasinova</cp:lastModifiedBy>
  <cp:revision>3</cp:revision>
  <dcterms:created xsi:type="dcterms:W3CDTF">2021-03-25T08:37:00Z</dcterms:created>
  <dcterms:modified xsi:type="dcterms:W3CDTF">2021-03-25T08:45:00Z</dcterms:modified>
</cp:coreProperties>
</file>